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3B7" w:rsidRPr="00FF73B7" w:rsidRDefault="00FF73B7" w:rsidP="00FF73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73B7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Pr="00FF73B7">
        <w:rPr>
          <w:rFonts w:ascii="Times New Roman" w:hAnsi="Times New Roman"/>
          <w:sz w:val="28"/>
          <w:szCs w:val="28"/>
        </w:rPr>
        <w:t>Пояснительная записка</w:t>
      </w:r>
    </w:p>
    <w:p w:rsidR="00FF73B7" w:rsidRPr="00FF73B7" w:rsidRDefault="00FF73B7" w:rsidP="00FF73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73B7">
        <w:rPr>
          <w:rFonts w:ascii="Times New Roman" w:hAnsi="Times New Roman"/>
          <w:sz w:val="28"/>
          <w:szCs w:val="28"/>
        </w:rPr>
        <w:t>к проекту постановления Губернатора Камчатского края</w:t>
      </w:r>
    </w:p>
    <w:p w:rsidR="00FF73B7" w:rsidRDefault="00FF73B7" w:rsidP="00FF73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F73B7">
        <w:rPr>
          <w:rFonts w:ascii="Times New Roman" w:hAnsi="Times New Roman"/>
          <w:bCs/>
          <w:sz w:val="28"/>
          <w:szCs w:val="28"/>
        </w:rPr>
        <w:t>«</w:t>
      </w:r>
      <w:r w:rsidR="00D371A0" w:rsidRPr="00373B4C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D371A0">
        <w:rPr>
          <w:rFonts w:ascii="Times New Roman" w:hAnsi="Times New Roman"/>
          <w:sz w:val="28"/>
          <w:szCs w:val="28"/>
        </w:rPr>
        <w:t>приложение к постановлению</w:t>
      </w:r>
      <w:r w:rsidR="00D371A0" w:rsidRPr="00373B4C">
        <w:rPr>
          <w:rFonts w:ascii="Times New Roman" w:hAnsi="Times New Roman"/>
          <w:sz w:val="28"/>
          <w:szCs w:val="28"/>
        </w:rPr>
        <w:t xml:space="preserve"> Губернатора </w:t>
      </w:r>
      <w:r w:rsidR="00D371A0">
        <w:rPr>
          <w:rFonts w:ascii="Times New Roman" w:hAnsi="Times New Roman"/>
          <w:sz w:val="28"/>
          <w:szCs w:val="28"/>
        </w:rPr>
        <w:t xml:space="preserve">Камчатского края от 04.06.2012 </w:t>
      </w:r>
      <w:r w:rsidR="00D371A0" w:rsidRPr="00373B4C">
        <w:rPr>
          <w:rFonts w:ascii="Times New Roman" w:hAnsi="Times New Roman"/>
          <w:sz w:val="28"/>
          <w:szCs w:val="28"/>
        </w:rPr>
        <w:t>№ 116</w:t>
      </w:r>
      <w:r w:rsidR="00D371A0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Министерством природных ресурсов и экологии Камчатского края государственной услуги по установлению лимитов добычи охотничьих ресурсов и квот их добычи, за исключением таких лимитов и квот в отношении охотничьих ресурсов, находящихся на особо охраняемых природных территориях федерального значения, для Камчатского края</w:t>
      </w:r>
      <w:r w:rsidRPr="00FF73B7">
        <w:rPr>
          <w:rFonts w:ascii="Times New Roman" w:hAnsi="Times New Roman"/>
          <w:bCs/>
          <w:sz w:val="28"/>
          <w:szCs w:val="28"/>
        </w:rPr>
        <w:t>».</w:t>
      </w:r>
    </w:p>
    <w:p w:rsidR="00FF73B7" w:rsidRPr="00FF73B7" w:rsidRDefault="00FF73B7" w:rsidP="00FF73B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371A0" w:rsidRDefault="00FF73B7" w:rsidP="00D371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F73B7">
        <w:rPr>
          <w:rFonts w:ascii="Times New Roman" w:hAnsi="Times New Roman"/>
          <w:bCs/>
          <w:sz w:val="28"/>
          <w:szCs w:val="28"/>
        </w:rPr>
        <w:t xml:space="preserve">Настоящий проект постановления разработан </w:t>
      </w:r>
      <w:r w:rsidR="000C75F0">
        <w:rPr>
          <w:rFonts w:ascii="Times New Roman" w:hAnsi="Times New Roman"/>
          <w:bCs/>
          <w:sz w:val="28"/>
          <w:szCs w:val="28"/>
        </w:rPr>
        <w:t xml:space="preserve">в соответствии </w:t>
      </w:r>
      <w:r w:rsidR="00654887">
        <w:rPr>
          <w:rFonts w:ascii="Times New Roman" w:hAnsi="Times New Roman"/>
          <w:bCs/>
          <w:sz w:val="28"/>
          <w:szCs w:val="28"/>
        </w:rPr>
        <w:br/>
      </w:r>
      <w:r w:rsidR="000C75F0">
        <w:rPr>
          <w:rFonts w:ascii="Times New Roman" w:hAnsi="Times New Roman"/>
          <w:bCs/>
          <w:sz w:val="28"/>
          <w:szCs w:val="28"/>
        </w:rPr>
        <w:t>с</w:t>
      </w:r>
      <w:r w:rsidR="000C75F0" w:rsidRPr="00FF73B7">
        <w:rPr>
          <w:rFonts w:ascii="Times New Roman" w:hAnsi="Times New Roman"/>
          <w:sz w:val="28"/>
          <w:szCs w:val="28"/>
        </w:rPr>
        <w:t xml:space="preserve"> </w:t>
      </w:r>
      <w:r w:rsidR="000C75F0">
        <w:rPr>
          <w:rFonts w:ascii="Times New Roman" w:eastAsiaTheme="minorHAnsi" w:hAnsi="Times New Roman"/>
          <w:sz w:val="28"/>
          <w:szCs w:val="28"/>
          <w:lang w:eastAsia="en-US"/>
        </w:rPr>
        <w:t xml:space="preserve">постановлением Губернатора Камчатского края от 13.04.2022 № 42 </w:t>
      </w:r>
      <w:r w:rsidR="000C75F0" w:rsidRPr="00FF73B7">
        <w:rPr>
          <w:rFonts w:ascii="Times New Roman" w:hAnsi="Times New Roman"/>
          <w:sz w:val="28"/>
          <w:szCs w:val="28"/>
        </w:rPr>
        <w:t>«</w:t>
      </w:r>
      <w:r w:rsidR="000C75F0">
        <w:rPr>
          <w:rFonts w:ascii="Times New Roman" w:eastAsiaTheme="minorHAnsi" w:hAnsi="Times New Roman"/>
          <w:sz w:val="28"/>
          <w:szCs w:val="28"/>
          <w:lang w:eastAsia="en-US"/>
        </w:rPr>
        <w:t>Об утверждении Порядка подготовки проектов правовых актов губернатора Камчатского края, Правительства Камчатского края и иных исполнительных органов Камчатского края</w:t>
      </w:r>
      <w:r w:rsidR="000C75F0">
        <w:rPr>
          <w:rFonts w:ascii="Times New Roman" w:hAnsi="Times New Roman"/>
          <w:sz w:val="28"/>
          <w:szCs w:val="28"/>
        </w:rPr>
        <w:t xml:space="preserve">», </w:t>
      </w:r>
      <w:r w:rsidR="000C75F0">
        <w:rPr>
          <w:rFonts w:ascii="Times New Roman" w:eastAsiaTheme="minorHAnsi" w:hAnsi="Times New Roman"/>
          <w:sz w:val="28"/>
          <w:szCs w:val="28"/>
          <w:lang w:eastAsia="en-US"/>
        </w:rPr>
        <w:t xml:space="preserve">в целях приведения его </w:t>
      </w:r>
      <w:r w:rsidR="00D371A0">
        <w:rPr>
          <w:rFonts w:ascii="Times New Roman" w:eastAsiaTheme="minorHAnsi" w:hAnsi="Times New Roman"/>
          <w:sz w:val="28"/>
          <w:szCs w:val="28"/>
          <w:lang w:eastAsia="en-US"/>
        </w:rPr>
        <w:t>в соответствие федеральному законодательству</w:t>
      </w:r>
      <w:r w:rsidR="005B1830">
        <w:rPr>
          <w:rFonts w:ascii="Times New Roman" w:eastAsiaTheme="minorHAnsi" w:hAnsi="Times New Roman"/>
          <w:sz w:val="28"/>
          <w:szCs w:val="28"/>
          <w:lang w:eastAsia="en-US"/>
        </w:rPr>
        <w:t xml:space="preserve">, в том числе </w:t>
      </w:r>
      <w:r w:rsidR="00293E14">
        <w:rPr>
          <w:rFonts w:ascii="Times New Roman" w:eastAsiaTheme="minorHAnsi" w:hAnsi="Times New Roman"/>
          <w:sz w:val="28"/>
          <w:szCs w:val="28"/>
          <w:lang w:eastAsia="en-US"/>
        </w:rPr>
        <w:t xml:space="preserve">в целях </w:t>
      </w:r>
      <w:r w:rsidR="00D371A0" w:rsidRPr="005B1830">
        <w:rPr>
          <w:rFonts w:ascii="Times New Roman" w:eastAsiaTheme="minorHAnsi" w:hAnsi="Times New Roman"/>
          <w:sz w:val="28"/>
          <w:szCs w:val="28"/>
          <w:lang w:eastAsia="en-US"/>
        </w:rPr>
        <w:t xml:space="preserve">удовлетворения </w:t>
      </w:r>
      <w:r w:rsidR="00293E14">
        <w:rPr>
          <w:rFonts w:ascii="Times New Roman" w:eastAsiaTheme="minorHAnsi" w:hAnsi="Times New Roman"/>
          <w:sz w:val="28"/>
          <w:szCs w:val="28"/>
          <w:lang w:eastAsia="en-US"/>
        </w:rPr>
        <w:t xml:space="preserve">требования </w:t>
      </w:r>
      <w:r w:rsidR="00D371A0" w:rsidRPr="005B1830">
        <w:rPr>
          <w:rFonts w:ascii="Times New Roman" w:eastAsiaTheme="minorHAnsi" w:hAnsi="Times New Roman"/>
          <w:sz w:val="28"/>
          <w:szCs w:val="28"/>
          <w:lang w:eastAsia="en-US"/>
        </w:rPr>
        <w:t>представления Камчатской межрайонной природоохранной прокуратуры от 22.09.2022 № 7-02-2022 «Об устранении нарушений закона».</w:t>
      </w:r>
    </w:p>
    <w:p w:rsidR="00FF73B7" w:rsidRDefault="000B5267" w:rsidP="00004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Положения</w:t>
      </w:r>
      <w:r w:rsidR="000C75F0">
        <w:rPr>
          <w:rFonts w:ascii="Times New Roman" w:hAnsi="Times New Roman"/>
          <w:sz w:val="28"/>
          <w:szCs w:val="28"/>
        </w:rPr>
        <w:t xml:space="preserve"> р</w:t>
      </w:r>
      <w:r w:rsidR="00646704">
        <w:rPr>
          <w:rFonts w:ascii="Times New Roman" w:hAnsi="Times New Roman"/>
          <w:sz w:val="28"/>
          <w:szCs w:val="28"/>
        </w:rPr>
        <w:t>аздел</w:t>
      </w:r>
      <w:r w:rsidR="000C75F0">
        <w:rPr>
          <w:rFonts w:ascii="Times New Roman" w:hAnsi="Times New Roman"/>
          <w:sz w:val="28"/>
          <w:szCs w:val="28"/>
        </w:rPr>
        <w:t>а</w:t>
      </w:r>
      <w:r w:rsidR="00646704">
        <w:rPr>
          <w:rFonts w:ascii="Times New Roman" w:hAnsi="Times New Roman"/>
          <w:sz w:val="28"/>
          <w:szCs w:val="28"/>
        </w:rPr>
        <w:t xml:space="preserve"> 5</w:t>
      </w:r>
      <w:r w:rsidR="00FF73B7" w:rsidRPr="00FF73B7">
        <w:rPr>
          <w:rFonts w:ascii="Times New Roman" w:hAnsi="Times New Roman"/>
          <w:sz w:val="28"/>
          <w:szCs w:val="28"/>
        </w:rPr>
        <w:t xml:space="preserve"> административного регламента</w:t>
      </w:r>
      <w:r w:rsidR="00646704">
        <w:rPr>
          <w:rFonts w:ascii="Times New Roman" w:hAnsi="Times New Roman"/>
          <w:bCs/>
          <w:sz w:val="28"/>
          <w:szCs w:val="28"/>
        </w:rPr>
        <w:t xml:space="preserve"> о досудебном (внесудебном) порядке</w:t>
      </w:r>
      <w:r w:rsidR="00646704" w:rsidRPr="0056530D">
        <w:rPr>
          <w:rFonts w:ascii="Times New Roman" w:hAnsi="Times New Roman"/>
          <w:bCs/>
          <w:sz w:val="28"/>
          <w:szCs w:val="28"/>
        </w:rPr>
        <w:t xml:space="preserve"> обжалования решений</w:t>
      </w:r>
      <w:r w:rsidR="0064670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46704" w:rsidRPr="0056530D">
        <w:rPr>
          <w:rFonts w:ascii="Times New Roman" w:hAnsi="Times New Roman"/>
          <w:bCs/>
          <w:sz w:val="28"/>
          <w:szCs w:val="28"/>
        </w:rPr>
        <w:t>и действий (бездействия) Министерства, предоставляющего</w:t>
      </w:r>
      <w:r w:rsidR="0064670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46704" w:rsidRPr="0056530D">
        <w:rPr>
          <w:rFonts w:ascii="Times New Roman" w:hAnsi="Times New Roman"/>
          <w:bCs/>
          <w:sz w:val="28"/>
          <w:szCs w:val="28"/>
        </w:rPr>
        <w:t>государственную услугу, а также его должностных лиц</w:t>
      </w:r>
      <w:r w:rsidR="0064670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претерпели качественную переработку. Из раздела </w:t>
      </w:r>
      <w:r w:rsidR="00F41F2E">
        <w:rPr>
          <w:rFonts w:ascii="Times New Roman" w:hAnsi="Times New Roman"/>
          <w:bCs/>
          <w:sz w:val="28"/>
          <w:szCs w:val="28"/>
        </w:rPr>
        <w:t>исключен ряд частей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646704">
        <w:rPr>
          <w:rFonts w:ascii="Times New Roman" w:hAnsi="Times New Roman"/>
          <w:bCs/>
          <w:sz w:val="28"/>
          <w:szCs w:val="28"/>
        </w:rPr>
        <w:t xml:space="preserve">в связи признанием утратившими силу </w:t>
      </w:r>
      <w:r w:rsidR="00646704">
        <w:rPr>
          <w:rFonts w:ascii="Times New Roman" w:eastAsiaTheme="minorHAnsi" w:hAnsi="Times New Roman"/>
          <w:sz w:val="28"/>
          <w:szCs w:val="28"/>
          <w:lang w:eastAsia="en-US"/>
        </w:rPr>
        <w:t>постановления Правительства Камчатского края от 14.02.2013 № 52-П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Камчатского края, предоставляющих государственные услуги, и их должностных лиц, государственных гражданских служащих исполнительных органов государственной власти Камчатского края, предоставляющих государственные услуги», постановления Правительства Камчатского края от 28.07.2008 № 230-П «О комиссии по досудебному обжалованию действий (бездействий), решений исполнительных органов государственной власти Камчатского края, их должностных лиц».</w:t>
      </w:r>
      <w:r w:rsidR="000C75F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F64838">
        <w:rPr>
          <w:rFonts w:ascii="Times New Roman" w:eastAsiaTheme="minorHAnsi" w:hAnsi="Times New Roman"/>
          <w:sz w:val="28"/>
          <w:szCs w:val="28"/>
          <w:lang w:eastAsia="en-US"/>
        </w:rPr>
        <w:t>Предлагаемые проектом изменения</w:t>
      </w:r>
      <w:r w:rsidR="00BC0DEF" w:rsidRPr="00BC0DE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C0DEF">
        <w:rPr>
          <w:rFonts w:ascii="Times New Roman" w:eastAsiaTheme="minorHAnsi" w:hAnsi="Times New Roman"/>
          <w:sz w:val="28"/>
          <w:szCs w:val="28"/>
          <w:lang w:eastAsia="en-US"/>
        </w:rPr>
        <w:t>содержат способы информирования заявителей о порядке досудебного (вн</w:t>
      </w:r>
      <w:r w:rsidR="00004437">
        <w:rPr>
          <w:rFonts w:ascii="Times New Roman" w:eastAsiaTheme="minorHAnsi" w:hAnsi="Times New Roman"/>
          <w:sz w:val="28"/>
          <w:szCs w:val="28"/>
          <w:lang w:eastAsia="en-US"/>
        </w:rPr>
        <w:t>есудебного) обжалования,</w:t>
      </w:r>
      <w:r w:rsidR="00BC0DEF">
        <w:rPr>
          <w:rFonts w:ascii="Times New Roman" w:eastAsiaTheme="minorHAnsi" w:hAnsi="Times New Roman"/>
          <w:sz w:val="28"/>
          <w:szCs w:val="28"/>
          <w:lang w:eastAsia="en-US"/>
        </w:rPr>
        <w:t xml:space="preserve"> формы и способы подачи заявителями жалобы согласно части 42</w:t>
      </w:r>
      <w:r w:rsidR="00BC0DEF" w:rsidRPr="00BC0DEF">
        <w:rPr>
          <w:rFonts w:ascii="Times New Roman" w:hAnsi="Times New Roman"/>
          <w:sz w:val="28"/>
          <w:szCs w:val="28"/>
        </w:rPr>
        <w:t xml:space="preserve"> </w:t>
      </w:r>
      <w:r w:rsidR="00BC0DEF">
        <w:rPr>
          <w:rFonts w:ascii="Times New Roman" w:hAnsi="Times New Roman"/>
          <w:sz w:val="28"/>
          <w:szCs w:val="28"/>
        </w:rPr>
        <w:t xml:space="preserve">порядка </w:t>
      </w:r>
      <w:r w:rsidR="00BC0DEF">
        <w:rPr>
          <w:rFonts w:ascii="Times New Roman" w:eastAsiaTheme="minorHAnsi" w:hAnsi="Times New Roman"/>
          <w:sz w:val="28"/>
          <w:szCs w:val="28"/>
          <w:lang w:eastAsia="en-US"/>
        </w:rPr>
        <w:t>разработки и утверждения административных регламентов предоставления государственных услуг исполнительными органами государственной власти Камчатского края, утвержденного постановлением Правительства Камчатского края от 14.12.2018 № 528-П</w:t>
      </w:r>
      <w:r w:rsidR="00004437">
        <w:rPr>
          <w:rFonts w:ascii="Times New Roman" w:eastAsiaTheme="minorHAnsi" w:hAnsi="Times New Roman"/>
          <w:sz w:val="28"/>
          <w:szCs w:val="28"/>
          <w:lang w:eastAsia="en-US"/>
        </w:rPr>
        <w:t>, а также</w:t>
      </w:r>
      <w:r w:rsidR="00F64838">
        <w:rPr>
          <w:rFonts w:ascii="Times New Roman" w:eastAsiaTheme="minorHAnsi" w:hAnsi="Times New Roman"/>
          <w:sz w:val="28"/>
          <w:szCs w:val="28"/>
          <w:lang w:eastAsia="en-US"/>
        </w:rPr>
        <w:t xml:space="preserve"> соответствуют требованиям главы 2.1 </w:t>
      </w:r>
      <w:r w:rsidR="00F64838">
        <w:rPr>
          <w:rFonts w:ascii="Times New Roman" w:hAnsi="Times New Roman"/>
          <w:color w:val="000000"/>
          <w:sz w:val="28"/>
          <w:szCs w:val="28"/>
        </w:rPr>
        <w:t>Федерального</w:t>
      </w:r>
      <w:r w:rsidR="00F64838" w:rsidRPr="00FF73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64838">
        <w:rPr>
          <w:rFonts w:ascii="Times New Roman" w:hAnsi="Times New Roman"/>
          <w:color w:val="000000"/>
          <w:sz w:val="28"/>
          <w:szCs w:val="28"/>
        </w:rPr>
        <w:t xml:space="preserve">закона </w:t>
      </w:r>
      <w:r w:rsidR="00F64838" w:rsidRPr="00FF73B7">
        <w:rPr>
          <w:rFonts w:ascii="Times New Roman" w:hAnsi="Times New Roman"/>
          <w:sz w:val="28"/>
          <w:szCs w:val="28"/>
        </w:rPr>
        <w:t>от 27.07.2010 № 210-ФЗ «Об организации предоставления государственных и муниципальных услуг»</w:t>
      </w:r>
      <w:r w:rsidR="00004437">
        <w:rPr>
          <w:rFonts w:ascii="Times New Roman" w:hAnsi="Times New Roman"/>
          <w:sz w:val="28"/>
          <w:szCs w:val="28"/>
        </w:rPr>
        <w:t>.</w:t>
      </w:r>
    </w:p>
    <w:p w:rsidR="00796A95" w:rsidRPr="00796A95" w:rsidRDefault="00F233CC" w:rsidP="00346C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6722">
        <w:rPr>
          <w:rFonts w:ascii="Times New Roman" w:eastAsiaTheme="minorHAnsi" w:hAnsi="Times New Roman"/>
          <w:sz w:val="28"/>
          <w:szCs w:val="28"/>
          <w:lang w:eastAsia="en-US"/>
        </w:rPr>
        <w:t xml:space="preserve">Проект постановления </w:t>
      </w:r>
      <w:r w:rsidR="007A3AF3" w:rsidRPr="006F6722">
        <w:rPr>
          <w:rFonts w:ascii="Times New Roman" w:eastAsiaTheme="minorHAnsi" w:hAnsi="Times New Roman"/>
          <w:sz w:val="28"/>
          <w:szCs w:val="28"/>
          <w:lang w:eastAsia="en-US"/>
        </w:rPr>
        <w:t>исключает из административного регламента</w:t>
      </w:r>
      <w:r w:rsidRPr="006F67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A3AF3" w:rsidRPr="006F6722">
        <w:rPr>
          <w:rFonts w:ascii="Times New Roman" w:eastAsiaTheme="minorHAnsi" w:hAnsi="Times New Roman"/>
          <w:sz w:val="28"/>
          <w:szCs w:val="28"/>
          <w:lang w:eastAsia="en-US"/>
        </w:rPr>
        <w:t>основание для отказа в предоставлении государственной услуги</w:t>
      </w:r>
      <w:r w:rsidRPr="006F67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A3AF3" w:rsidRPr="006F6722">
        <w:rPr>
          <w:rFonts w:ascii="Times New Roman" w:eastAsiaTheme="minorHAnsi" w:hAnsi="Times New Roman"/>
          <w:sz w:val="28"/>
          <w:szCs w:val="28"/>
          <w:lang w:eastAsia="en-US"/>
        </w:rPr>
        <w:t xml:space="preserve">– «если рассчитанная квота добычи охотничьих ресурсов составляет менее одной особи» на основании части 9 статьи 7 </w:t>
      </w:r>
      <w:r w:rsidR="007A3AF3" w:rsidRPr="006F6722">
        <w:rPr>
          <w:rFonts w:ascii="Times New Roman" w:hAnsi="Times New Roman"/>
          <w:color w:val="000000"/>
          <w:sz w:val="28"/>
          <w:szCs w:val="28"/>
        </w:rPr>
        <w:t xml:space="preserve">Федерального закона </w:t>
      </w:r>
      <w:r w:rsidR="007A3AF3" w:rsidRPr="006F6722">
        <w:rPr>
          <w:rFonts w:ascii="Times New Roman" w:hAnsi="Times New Roman"/>
          <w:sz w:val="28"/>
          <w:szCs w:val="28"/>
        </w:rPr>
        <w:t xml:space="preserve">от 27.07.2010 № 210-ФЗ «Об </w:t>
      </w:r>
      <w:r w:rsidR="007A3AF3" w:rsidRPr="006F6722">
        <w:rPr>
          <w:rFonts w:ascii="Times New Roman" w:hAnsi="Times New Roman"/>
          <w:sz w:val="28"/>
          <w:szCs w:val="28"/>
        </w:rPr>
        <w:lastRenderedPageBreak/>
        <w:t>организации предоставления государственных и муниципальных услуг»</w:t>
      </w:r>
      <w:r w:rsidR="002456A1" w:rsidRPr="006F6722">
        <w:rPr>
          <w:rFonts w:ascii="Times New Roman" w:hAnsi="Times New Roman"/>
          <w:sz w:val="28"/>
          <w:szCs w:val="28"/>
        </w:rPr>
        <w:t>. В</w:t>
      </w:r>
      <w:r w:rsidR="0023469C" w:rsidRPr="006F6722">
        <w:rPr>
          <w:rFonts w:ascii="Times New Roman" w:hAnsi="Times New Roman"/>
          <w:sz w:val="28"/>
          <w:szCs w:val="28"/>
        </w:rPr>
        <w:t xml:space="preserve"> силу</w:t>
      </w:r>
      <w:r w:rsidR="002456A1" w:rsidRPr="006F6722">
        <w:rPr>
          <w:rFonts w:ascii="Times New Roman" w:hAnsi="Times New Roman"/>
          <w:sz w:val="28"/>
          <w:szCs w:val="28"/>
        </w:rPr>
        <w:t xml:space="preserve"> сложившейся правоприменительной практики</w:t>
      </w:r>
      <w:r w:rsidR="00346CE9" w:rsidRPr="006F6722">
        <w:rPr>
          <w:rFonts w:ascii="Times New Roman" w:hAnsi="Times New Roman"/>
          <w:sz w:val="28"/>
          <w:szCs w:val="28"/>
        </w:rPr>
        <w:t xml:space="preserve"> пункта 13.3 </w:t>
      </w:r>
      <w:r w:rsidR="00346CE9" w:rsidRPr="006F6722">
        <w:rPr>
          <w:rFonts w:ascii="Times New Roman" w:eastAsiaTheme="minorHAnsi" w:hAnsi="Times New Roman"/>
          <w:sz w:val="28"/>
          <w:szCs w:val="28"/>
          <w:lang w:eastAsia="en-US"/>
        </w:rPr>
        <w:t>порядка подготовки, принятия документа об утверждении лимита добычи охотничьих ресурсов, внесения в него изменений и требований к его содержанию и составу, утвержденного приказом Минприроды России от 27.11.2020 № 981</w:t>
      </w:r>
      <w:r w:rsidR="000A1B45" w:rsidRPr="006F6722">
        <w:rPr>
          <w:rFonts w:ascii="Times New Roman" w:hAnsi="Times New Roman"/>
          <w:sz w:val="28"/>
          <w:szCs w:val="28"/>
        </w:rPr>
        <w:t>,</w:t>
      </w:r>
      <w:r w:rsidR="00346CE9" w:rsidRPr="006F6722">
        <w:rPr>
          <w:rFonts w:ascii="Times New Roman" w:hAnsi="Times New Roman"/>
          <w:sz w:val="28"/>
          <w:szCs w:val="28"/>
        </w:rPr>
        <w:t xml:space="preserve"> получение</w:t>
      </w:r>
      <w:r w:rsidR="002456A1" w:rsidRPr="006F6722">
        <w:rPr>
          <w:rFonts w:ascii="Times New Roman" w:hAnsi="Times New Roman"/>
          <w:sz w:val="28"/>
          <w:szCs w:val="28"/>
        </w:rPr>
        <w:t xml:space="preserve"> </w:t>
      </w:r>
      <w:r w:rsidR="00346CE9" w:rsidRPr="006F6722">
        <w:rPr>
          <w:rFonts w:ascii="Times New Roman" w:hAnsi="Times New Roman"/>
          <w:sz w:val="28"/>
          <w:szCs w:val="28"/>
        </w:rPr>
        <w:t>результата</w:t>
      </w:r>
      <w:r w:rsidR="002456A1" w:rsidRPr="006F6722">
        <w:rPr>
          <w:rFonts w:ascii="Times New Roman" w:hAnsi="Times New Roman"/>
          <w:sz w:val="28"/>
          <w:szCs w:val="28"/>
        </w:rPr>
        <w:t xml:space="preserve"> менее одной особи </w:t>
      </w:r>
      <w:r w:rsidR="000A1B45" w:rsidRPr="006F6722">
        <w:rPr>
          <w:rFonts w:ascii="Times New Roman" w:hAnsi="Times New Roman"/>
          <w:sz w:val="28"/>
          <w:szCs w:val="28"/>
        </w:rPr>
        <w:t>является основанием для не установления квоты</w:t>
      </w:r>
      <w:r w:rsidR="00346CE9" w:rsidRPr="006F6722">
        <w:rPr>
          <w:rFonts w:ascii="Times New Roman" w:eastAsiaTheme="minorHAnsi" w:hAnsi="Times New Roman"/>
          <w:sz w:val="28"/>
          <w:szCs w:val="28"/>
          <w:lang w:eastAsia="en-US"/>
        </w:rPr>
        <w:t xml:space="preserve"> добычи в отношении каждого вида охотничьих ресурсов</w:t>
      </w:r>
      <w:r w:rsidR="000A1B45" w:rsidRPr="006F6722">
        <w:rPr>
          <w:rFonts w:ascii="Times New Roman" w:hAnsi="Times New Roman"/>
          <w:sz w:val="28"/>
          <w:szCs w:val="28"/>
        </w:rPr>
        <w:t>, что не мешает оказанию государственной услуги</w:t>
      </w:r>
      <w:r w:rsidR="0068359F" w:rsidRPr="006F6722">
        <w:rPr>
          <w:rFonts w:ascii="Times New Roman" w:hAnsi="Times New Roman"/>
          <w:sz w:val="28"/>
          <w:szCs w:val="28"/>
        </w:rPr>
        <w:t xml:space="preserve"> в целом</w:t>
      </w:r>
      <w:r w:rsidR="000A1B45" w:rsidRPr="006F6722">
        <w:rPr>
          <w:rFonts w:ascii="Times New Roman" w:hAnsi="Times New Roman"/>
          <w:sz w:val="28"/>
          <w:szCs w:val="28"/>
        </w:rPr>
        <w:t>.</w:t>
      </w:r>
      <w:r w:rsidR="000A1B45">
        <w:rPr>
          <w:rFonts w:ascii="Times New Roman" w:hAnsi="Times New Roman"/>
          <w:sz w:val="28"/>
          <w:szCs w:val="28"/>
        </w:rPr>
        <w:t xml:space="preserve"> </w:t>
      </w:r>
    </w:p>
    <w:p w:rsidR="00FF73B7" w:rsidRPr="00FF73B7" w:rsidRDefault="00FF73B7" w:rsidP="00FF73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3B7">
        <w:rPr>
          <w:rFonts w:ascii="Times New Roman" w:hAnsi="Times New Roman"/>
          <w:sz w:val="28"/>
          <w:szCs w:val="28"/>
        </w:rPr>
        <w:t>Издание настоящего постановления не потребует дополнительного финансирования, потребность средств краевого бюджета на его реализацию отсутствует.</w:t>
      </w:r>
    </w:p>
    <w:p w:rsidR="00FF73B7" w:rsidRDefault="00FF73B7" w:rsidP="00F448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B7">
        <w:rPr>
          <w:rFonts w:ascii="Times New Roman" w:hAnsi="Times New Roman"/>
          <w:sz w:val="28"/>
          <w:szCs w:val="28"/>
        </w:rPr>
        <w:t xml:space="preserve">Согласно требованиям </w:t>
      </w:r>
      <w:r w:rsidR="00F44840">
        <w:rPr>
          <w:rFonts w:ascii="Times New Roman" w:hAnsi="Times New Roman"/>
          <w:sz w:val="28"/>
          <w:szCs w:val="28"/>
        </w:rPr>
        <w:t>части 12 п</w:t>
      </w:r>
      <w:r w:rsidR="00F44840">
        <w:rPr>
          <w:rFonts w:ascii="Times New Roman" w:eastAsiaTheme="minorHAnsi" w:hAnsi="Times New Roman"/>
          <w:sz w:val="28"/>
          <w:szCs w:val="28"/>
          <w:lang w:eastAsia="en-US"/>
        </w:rPr>
        <w:t xml:space="preserve">остановления Правительства Камчатского края от 28.09.2022 № 510-П </w:t>
      </w:r>
      <w:r w:rsidRPr="00FF73B7">
        <w:rPr>
          <w:rFonts w:ascii="Times New Roman" w:hAnsi="Times New Roman"/>
          <w:sz w:val="28"/>
          <w:szCs w:val="28"/>
        </w:rPr>
        <w:t>«</w:t>
      </w:r>
      <w:r w:rsidR="00F44840">
        <w:rPr>
          <w:rFonts w:ascii="Times New Roman" w:eastAsiaTheme="minorHAnsi" w:hAnsi="Times New Roman"/>
          <w:sz w:val="28"/>
          <w:szCs w:val="28"/>
          <w:lang w:eastAsia="en-US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proofErr w:type="gramStart"/>
      <w:r w:rsidR="00F35A92">
        <w:rPr>
          <w:rFonts w:ascii="Times New Roman" w:hAnsi="Times New Roman"/>
          <w:sz w:val="28"/>
          <w:szCs w:val="28"/>
        </w:rPr>
        <w:t>»</w:t>
      </w:r>
      <w:proofErr w:type="gramEnd"/>
      <w:r w:rsidR="00F35A92">
        <w:rPr>
          <w:rFonts w:ascii="Times New Roman" w:hAnsi="Times New Roman"/>
          <w:sz w:val="28"/>
          <w:szCs w:val="28"/>
        </w:rPr>
        <w:t xml:space="preserve"> </w:t>
      </w:r>
      <w:r w:rsidRPr="00FF73B7">
        <w:rPr>
          <w:rFonts w:ascii="Times New Roman" w:hAnsi="Times New Roman"/>
          <w:sz w:val="28"/>
          <w:szCs w:val="28"/>
        </w:rPr>
        <w:t xml:space="preserve">оценка регулирующего воздействия в отношении настоящего проекта постановления Губернатора Камчатского края </w:t>
      </w:r>
      <w:r w:rsidR="003F381D">
        <w:rPr>
          <w:rFonts w:ascii="Times New Roman" w:hAnsi="Times New Roman"/>
          <w:sz w:val="28"/>
          <w:szCs w:val="28"/>
        </w:rPr>
        <w:t>проводится</w:t>
      </w:r>
      <w:r w:rsidR="00F44840">
        <w:rPr>
          <w:rFonts w:ascii="Times New Roman" w:hAnsi="Times New Roman"/>
          <w:sz w:val="28"/>
          <w:szCs w:val="28"/>
        </w:rPr>
        <w:t xml:space="preserve"> </w:t>
      </w:r>
      <w:r w:rsidR="00F44840">
        <w:rPr>
          <w:rFonts w:ascii="Times New Roman" w:eastAsiaTheme="minorHAnsi" w:hAnsi="Times New Roman"/>
          <w:sz w:val="28"/>
          <w:szCs w:val="28"/>
          <w:lang w:eastAsia="en-US"/>
        </w:rPr>
        <w:t>без проведения публичных консультаций</w:t>
      </w:r>
      <w:r w:rsidR="005D26C7">
        <w:rPr>
          <w:rFonts w:ascii="Times New Roman" w:hAnsi="Times New Roman"/>
          <w:sz w:val="28"/>
          <w:szCs w:val="28"/>
        </w:rPr>
        <w:t>.</w:t>
      </w:r>
    </w:p>
    <w:p w:rsidR="008767E5" w:rsidRPr="008767E5" w:rsidRDefault="008767E5" w:rsidP="008767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B7">
        <w:rPr>
          <w:rFonts w:ascii="Times New Roman" w:hAnsi="Times New Roman"/>
          <w:sz w:val="28"/>
          <w:szCs w:val="28"/>
        </w:rPr>
        <w:t xml:space="preserve">Результаты проведения оценки регулирующего воздействия изложены </w:t>
      </w:r>
      <w:r w:rsidRPr="00FF73B7">
        <w:rPr>
          <w:rFonts w:ascii="Times New Roman" w:hAnsi="Times New Roman"/>
          <w:sz w:val="28"/>
          <w:szCs w:val="28"/>
        </w:rPr>
        <w:br/>
        <w:t xml:space="preserve">в заключении </w:t>
      </w:r>
      <w:r w:rsidR="00EB13AD">
        <w:rPr>
          <w:rFonts w:ascii="Times New Roman" w:hAnsi="Times New Roman"/>
          <w:sz w:val="28"/>
          <w:szCs w:val="28"/>
        </w:rPr>
        <w:t>Министерства</w:t>
      </w:r>
      <w:r w:rsidR="00EB13AD" w:rsidRPr="00EB13AD">
        <w:rPr>
          <w:rFonts w:ascii="Times New Roman" w:hAnsi="Times New Roman"/>
          <w:sz w:val="28"/>
          <w:szCs w:val="28"/>
        </w:rPr>
        <w:t xml:space="preserve"> экономического развития Камчатского края</w:t>
      </w:r>
      <w:r w:rsidR="00EB13AD">
        <w:rPr>
          <w:rFonts w:ascii="Times New Roman" w:hAnsi="Times New Roman"/>
          <w:sz w:val="28"/>
          <w:szCs w:val="28"/>
        </w:rPr>
        <w:t xml:space="preserve"> </w:t>
      </w:r>
      <w:r w:rsidR="00EB13A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_______ № ___</w:t>
      </w:r>
      <w:r w:rsidRPr="00FF73B7">
        <w:rPr>
          <w:rFonts w:ascii="Times New Roman" w:hAnsi="Times New Roman"/>
          <w:sz w:val="28"/>
          <w:szCs w:val="28"/>
        </w:rPr>
        <w:t>.</w:t>
      </w:r>
    </w:p>
    <w:p w:rsidR="00FF73B7" w:rsidRPr="00FF73B7" w:rsidRDefault="00FF73B7" w:rsidP="00FF73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B7">
        <w:rPr>
          <w:rFonts w:ascii="Times New Roman" w:hAnsi="Times New Roman"/>
          <w:sz w:val="28"/>
          <w:szCs w:val="28"/>
        </w:rPr>
        <w:t>Проект постановления и по</w:t>
      </w:r>
      <w:r w:rsidR="00EC4B47">
        <w:rPr>
          <w:rFonts w:ascii="Times New Roman" w:hAnsi="Times New Roman"/>
          <w:sz w:val="28"/>
          <w:szCs w:val="28"/>
        </w:rPr>
        <w:t>яснительная записка к нему 14</w:t>
      </w:r>
      <w:r w:rsidR="005D26C7">
        <w:rPr>
          <w:rFonts w:ascii="Times New Roman" w:hAnsi="Times New Roman"/>
          <w:sz w:val="28"/>
          <w:szCs w:val="28"/>
        </w:rPr>
        <w:t>.11.2022</w:t>
      </w:r>
      <w:r w:rsidRPr="00FF73B7">
        <w:rPr>
          <w:rFonts w:ascii="Times New Roman" w:hAnsi="Times New Roman"/>
          <w:sz w:val="28"/>
          <w:szCs w:val="28"/>
        </w:rPr>
        <w:t xml:space="preserve"> размещены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FF73B7">
        <w:rPr>
          <w:rFonts w:ascii="Times New Roman" w:hAnsi="Times New Roman"/>
          <w:sz w:val="28"/>
          <w:szCs w:val="28"/>
        </w:rPr>
        <w:t>htt</w:t>
      </w:r>
      <w:proofErr w:type="spellEnd"/>
      <w:r w:rsidRPr="00FF73B7">
        <w:rPr>
          <w:rFonts w:ascii="Times New Roman" w:hAnsi="Times New Roman"/>
          <w:sz w:val="28"/>
          <w:szCs w:val="28"/>
          <w:lang w:val="en-US"/>
        </w:rPr>
        <w:t>p</w:t>
      </w:r>
      <w:r w:rsidRPr="00FF73B7">
        <w:rPr>
          <w:rFonts w:ascii="Times New Roman" w:hAnsi="Times New Roman"/>
          <w:sz w:val="28"/>
          <w:szCs w:val="28"/>
        </w:rPr>
        <w:t>://npaproject.kamgov.ru) (далее - Портал) с датой окончания приема заключений по результатам независимой антикорру</w:t>
      </w:r>
      <w:r w:rsidR="00EC4B47">
        <w:rPr>
          <w:rFonts w:ascii="Times New Roman" w:hAnsi="Times New Roman"/>
          <w:sz w:val="28"/>
          <w:szCs w:val="28"/>
        </w:rPr>
        <w:t>пционной экспертизы в срок по 2</w:t>
      </w:r>
      <w:r w:rsidR="008B27B2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="00EC4B47">
        <w:rPr>
          <w:rFonts w:ascii="Times New Roman" w:hAnsi="Times New Roman"/>
          <w:sz w:val="28"/>
          <w:szCs w:val="28"/>
        </w:rPr>
        <w:t>.11.2022</w:t>
      </w:r>
      <w:r w:rsidRPr="00FF73B7">
        <w:rPr>
          <w:rFonts w:ascii="Times New Roman" w:hAnsi="Times New Roman"/>
          <w:sz w:val="28"/>
          <w:szCs w:val="28"/>
        </w:rPr>
        <w:t xml:space="preserve">. По окончании данного срока заключений от экспертов </w:t>
      </w:r>
      <w:r w:rsidR="005D26C7">
        <w:rPr>
          <w:rFonts w:ascii="Times New Roman" w:hAnsi="Times New Roman"/>
          <w:sz w:val="28"/>
          <w:szCs w:val="28"/>
        </w:rPr>
        <w:t>__________</w:t>
      </w:r>
      <w:proofErr w:type="gramStart"/>
      <w:r w:rsidR="005D26C7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 xml:space="preserve">протокол от </w:t>
      </w:r>
      <w:r w:rsidR="005D26C7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5D26C7">
        <w:rPr>
          <w:rFonts w:ascii="Times New Roman" w:hAnsi="Times New Roman"/>
          <w:sz w:val="28"/>
          <w:szCs w:val="28"/>
        </w:rPr>
        <w:t>_______</w:t>
      </w:r>
      <w:r w:rsidRPr="00FF73B7">
        <w:rPr>
          <w:rFonts w:ascii="Times New Roman" w:hAnsi="Times New Roman"/>
          <w:sz w:val="28"/>
          <w:szCs w:val="28"/>
        </w:rPr>
        <w:t>).</w:t>
      </w:r>
    </w:p>
    <w:p w:rsidR="00FF73B7" w:rsidRPr="00FF73B7" w:rsidRDefault="00FF73B7" w:rsidP="00FF7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73B7">
        <w:rPr>
          <w:rFonts w:ascii="Times New Roman" w:hAnsi="Times New Roman"/>
          <w:sz w:val="28"/>
          <w:szCs w:val="28"/>
        </w:rPr>
        <w:t>Уникальный реестровый номер государственной услуги по установлению лимитов добычи охотничьих ресурсов и квот их добычи, за исключением таких лимитов и квот в отношении охотничьих ресурсов, находящихся на особо охраняемых природных территориях Федерального значения для Камчатского края, содержащийся в государственной информационной системе «Региональный реестр государственных и муниципальных услуг (функций) Камчатского края» – 4100000010000110242.</w:t>
      </w:r>
    </w:p>
    <w:p w:rsidR="00FF73B7" w:rsidRPr="00FF73B7" w:rsidRDefault="00FF73B7" w:rsidP="00FF73B7">
      <w:pPr>
        <w:spacing w:after="0" w:line="240" w:lineRule="auto"/>
        <w:ind w:hanging="567"/>
        <w:rPr>
          <w:rFonts w:ascii="Times New Roman" w:eastAsia="Calibri" w:hAnsi="Times New Roman"/>
          <w:sz w:val="24"/>
          <w:szCs w:val="24"/>
          <w:lang w:eastAsia="en-US"/>
        </w:rPr>
      </w:pPr>
      <w:r w:rsidRPr="00FF73B7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</w:t>
      </w:r>
      <w:r w:rsidRPr="00FF73B7">
        <w:rPr>
          <w:rFonts w:ascii="Times New Roman" w:hAnsi="Times New Roman"/>
          <w:sz w:val="32"/>
          <w:szCs w:val="32"/>
        </w:rPr>
        <w:t xml:space="preserve"> </w:t>
      </w:r>
    </w:p>
    <w:p w:rsidR="00F1634D" w:rsidRPr="00FF73B7" w:rsidRDefault="00532BBE" w:rsidP="00FF73B7"/>
    <w:sectPr w:rsidR="00F1634D" w:rsidRPr="00FF73B7" w:rsidSect="001A3213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BBE" w:rsidRDefault="00532BBE" w:rsidP="0097747B">
      <w:pPr>
        <w:spacing w:after="0" w:line="240" w:lineRule="auto"/>
      </w:pPr>
      <w:r>
        <w:separator/>
      </w:r>
    </w:p>
  </w:endnote>
  <w:endnote w:type="continuationSeparator" w:id="0">
    <w:p w:rsidR="00532BBE" w:rsidRDefault="00532BBE" w:rsidP="00977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BBE" w:rsidRDefault="00532BBE" w:rsidP="0097747B">
      <w:pPr>
        <w:spacing w:after="0" w:line="240" w:lineRule="auto"/>
      </w:pPr>
      <w:r>
        <w:separator/>
      </w:r>
    </w:p>
  </w:footnote>
  <w:footnote w:type="continuationSeparator" w:id="0">
    <w:p w:rsidR="00532BBE" w:rsidRDefault="00532BBE" w:rsidP="00977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1613439520"/>
      <w:docPartObj>
        <w:docPartGallery w:val="Page Numbers (Top of Page)"/>
        <w:docPartUnique/>
      </w:docPartObj>
    </w:sdtPr>
    <w:sdtEndPr/>
    <w:sdtContent>
      <w:p w:rsidR="001A3213" w:rsidRPr="00B57100" w:rsidRDefault="002D4C8F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B57100">
          <w:rPr>
            <w:rFonts w:ascii="Times New Roman" w:hAnsi="Times New Roman"/>
            <w:sz w:val="24"/>
            <w:szCs w:val="24"/>
          </w:rPr>
          <w:fldChar w:fldCharType="begin"/>
        </w:r>
        <w:r w:rsidRPr="00B5710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7100">
          <w:rPr>
            <w:rFonts w:ascii="Times New Roman" w:hAnsi="Times New Roman"/>
            <w:sz w:val="24"/>
            <w:szCs w:val="24"/>
          </w:rPr>
          <w:fldChar w:fldCharType="separate"/>
        </w:r>
        <w:r w:rsidR="008B27B2">
          <w:rPr>
            <w:rFonts w:ascii="Times New Roman" w:hAnsi="Times New Roman"/>
            <w:noProof/>
            <w:sz w:val="24"/>
            <w:szCs w:val="24"/>
          </w:rPr>
          <w:t>2</w:t>
        </w:r>
        <w:r w:rsidRPr="00B5710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A3213" w:rsidRDefault="00532B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E04"/>
    <w:rsid w:val="00004437"/>
    <w:rsid w:val="000051A4"/>
    <w:rsid w:val="0003218C"/>
    <w:rsid w:val="000959ED"/>
    <w:rsid w:val="000A1B45"/>
    <w:rsid w:val="000B2DA8"/>
    <w:rsid w:val="000B5267"/>
    <w:rsid w:val="000C75F0"/>
    <w:rsid w:val="000E0E04"/>
    <w:rsid w:val="000E2F7E"/>
    <w:rsid w:val="001542AD"/>
    <w:rsid w:val="001B62D1"/>
    <w:rsid w:val="00206E99"/>
    <w:rsid w:val="0023469C"/>
    <w:rsid w:val="002456A1"/>
    <w:rsid w:val="00256A3D"/>
    <w:rsid w:val="00293E14"/>
    <w:rsid w:val="002D4C8F"/>
    <w:rsid w:val="003319EF"/>
    <w:rsid w:val="0033556B"/>
    <w:rsid w:val="00346CE9"/>
    <w:rsid w:val="00366295"/>
    <w:rsid w:val="003A34F7"/>
    <w:rsid w:val="003F381D"/>
    <w:rsid w:val="004A319E"/>
    <w:rsid w:val="00515676"/>
    <w:rsid w:val="00532BBE"/>
    <w:rsid w:val="005B1830"/>
    <w:rsid w:val="005D26C7"/>
    <w:rsid w:val="006043F7"/>
    <w:rsid w:val="00646704"/>
    <w:rsid w:val="00654887"/>
    <w:rsid w:val="0068359F"/>
    <w:rsid w:val="006F6722"/>
    <w:rsid w:val="00796A95"/>
    <w:rsid w:val="007A3AF3"/>
    <w:rsid w:val="007B6DB3"/>
    <w:rsid w:val="007E6FEF"/>
    <w:rsid w:val="0084305F"/>
    <w:rsid w:val="008542A1"/>
    <w:rsid w:val="008767E5"/>
    <w:rsid w:val="008A6563"/>
    <w:rsid w:val="008B27B2"/>
    <w:rsid w:val="008B49EC"/>
    <w:rsid w:val="008D25EF"/>
    <w:rsid w:val="00902BF1"/>
    <w:rsid w:val="00932B48"/>
    <w:rsid w:val="0097747B"/>
    <w:rsid w:val="009C646C"/>
    <w:rsid w:val="009D220A"/>
    <w:rsid w:val="00AB5A62"/>
    <w:rsid w:val="00AD4D23"/>
    <w:rsid w:val="00B02171"/>
    <w:rsid w:val="00B23E99"/>
    <w:rsid w:val="00B57100"/>
    <w:rsid w:val="00BC0DEF"/>
    <w:rsid w:val="00C0171A"/>
    <w:rsid w:val="00C22C1A"/>
    <w:rsid w:val="00C439E0"/>
    <w:rsid w:val="00CE74F3"/>
    <w:rsid w:val="00D371A0"/>
    <w:rsid w:val="00D44F56"/>
    <w:rsid w:val="00D86ED6"/>
    <w:rsid w:val="00D94937"/>
    <w:rsid w:val="00DC0191"/>
    <w:rsid w:val="00DF1628"/>
    <w:rsid w:val="00E05B41"/>
    <w:rsid w:val="00E34809"/>
    <w:rsid w:val="00EB13AD"/>
    <w:rsid w:val="00EC4B47"/>
    <w:rsid w:val="00F233CC"/>
    <w:rsid w:val="00F35A92"/>
    <w:rsid w:val="00F41F2E"/>
    <w:rsid w:val="00F44840"/>
    <w:rsid w:val="00F64838"/>
    <w:rsid w:val="00F7359C"/>
    <w:rsid w:val="00F87E42"/>
    <w:rsid w:val="00FE664C"/>
    <w:rsid w:val="00FF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38A8E6-1524-4E04-B3A6-D8EA8357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80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4809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77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747B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77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747B"/>
    <w:rPr>
      <w:rFonts w:ascii="Calibri" w:eastAsia="Times New Roman" w:hAnsi="Calibri" w:cs="Times New Roman"/>
      <w:lang w:eastAsia="ru-RU"/>
    </w:rPr>
  </w:style>
  <w:style w:type="paragraph" w:styleId="a8">
    <w:name w:val="No Spacing"/>
    <w:qFormat/>
    <w:rsid w:val="00D44F56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Гайчева Ольга Николаевна</dc:creator>
  <cp:keywords/>
  <dc:description/>
  <cp:lastModifiedBy>Дронин Александр Владимирович</cp:lastModifiedBy>
  <cp:revision>50</cp:revision>
  <dcterms:created xsi:type="dcterms:W3CDTF">2021-03-11T22:52:00Z</dcterms:created>
  <dcterms:modified xsi:type="dcterms:W3CDTF">2022-11-14T05:39:00Z</dcterms:modified>
</cp:coreProperties>
</file>